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D" w:rsidRDefault="007E1B4D">
      <w:pPr>
        <w:rPr>
          <w:rFonts w:hint="cs"/>
          <w:rtl/>
        </w:rPr>
      </w:pPr>
    </w:p>
    <w:p w:rsidR="00727E31" w:rsidRDefault="00F92FE1" w:rsidP="00F92FE1">
      <w:pPr>
        <w:jc w:val="center"/>
        <w:rPr>
          <w:rFonts w:ascii="Sylfaen" w:hAnsi="Sylfaen" w:cs="B Titr" w:hint="cs"/>
          <w:u w:val="single"/>
          <w:rtl/>
        </w:rPr>
      </w:pPr>
      <w:r w:rsidRPr="00F92FE1">
        <w:rPr>
          <w:rFonts w:ascii="Sylfaen" w:hAnsi="Sylfaen" w:cs="B Titr"/>
          <w:u w:val="single"/>
          <w:rtl/>
        </w:rPr>
        <w:t>عنوان ژورنال ها</w:t>
      </w:r>
    </w:p>
    <w:p w:rsidR="00F92FE1" w:rsidRPr="00F92FE1" w:rsidRDefault="00F92FE1" w:rsidP="00F92FE1">
      <w:pPr>
        <w:jc w:val="right"/>
        <w:rPr>
          <w:rFonts w:ascii="Sylfaen" w:hAnsi="Sylfaen" w:cs="B Titr" w:hint="cs"/>
          <w:u w:val="single"/>
          <w:rtl/>
        </w:rPr>
      </w:pPr>
    </w:p>
    <w:p w:rsidR="00727E31" w:rsidRDefault="00F92FE1" w:rsidP="00F92FE1">
      <w:pPr>
        <w:jc w:val="right"/>
        <w:rPr>
          <w:rFonts w:cs="B Titr"/>
          <w:b/>
          <w:bCs/>
        </w:rPr>
      </w:pPr>
      <w:r>
        <w:rPr>
          <w:rFonts w:cs="B Titr"/>
          <w:b/>
          <w:bCs/>
        </w:rPr>
        <w:t xml:space="preserve">1- </w:t>
      </w:r>
      <w:proofErr w:type="gramStart"/>
      <w:r w:rsidR="00727E31" w:rsidRPr="00F92FE1">
        <w:rPr>
          <w:rFonts w:cs="B Titr"/>
          <w:b/>
          <w:bCs/>
        </w:rPr>
        <w:t>natural</w:t>
      </w:r>
      <w:proofErr w:type="gramEnd"/>
      <w:r w:rsidR="00727E31" w:rsidRPr="00F92FE1">
        <w:rPr>
          <w:rFonts w:cs="B Titr"/>
          <w:b/>
          <w:bCs/>
        </w:rPr>
        <w:t xml:space="preserve"> history of asymptomatic colloid cysts of the third ventricle</w:t>
      </w:r>
    </w:p>
    <w:p w:rsidR="00F92FE1" w:rsidRPr="00F92FE1" w:rsidRDefault="00F92FE1" w:rsidP="00F92FE1">
      <w:pPr>
        <w:jc w:val="right"/>
        <w:rPr>
          <w:rFonts w:cs="B Titr" w:hint="cs"/>
          <w:b/>
          <w:bCs/>
        </w:rPr>
      </w:pPr>
    </w:p>
    <w:p w:rsidR="00F92FE1" w:rsidRDefault="00F92FE1" w:rsidP="00F92FE1">
      <w:pPr>
        <w:tabs>
          <w:tab w:val="left" w:pos="5306"/>
        </w:tabs>
        <w:jc w:val="right"/>
        <w:rPr>
          <w:rFonts w:cs="B Titr" w:hint="cs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</w:rPr>
        <w:t xml:space="preserve">- </w:t>
      </w:r>
      <w:r w:rsidR="00727E31" w:rsidRPr="00F92FE1">
        <w:rPr>
          <w:rFonts w:cs="B Titr"/>
          <w:b/>
          <w:bCs/>
          <w:sz w:val="24"/>
          <w:szCs w:val="24"/>
        </w:rPr>
        <w:t>Motor areas of the frontal cortex in patients with motor eloquent brain lesions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p w:rsid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</w:p>
    <w:p w:rsid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  <w:r>
        <w:rPr>
          <w:rFonts w:cs="B Titr"/>
          <w:b/>
          <w:bCs/>
          <w:sz w:val="24"/>
          <w:szCs w:val="24"/>
        </w:rPr>
        <w:t>3 -</w:t>
      </w:r>
      <w:r w:rsidR="002A652C" w:rsidRPr="00F92FE1">
        <w:rPr>
          <w:rFonts w:cs="B Titr"/>
          <w:b/>
          <w:bCs/>
          <w:sz w:val="24"/>
          <w:szCs w:val="24"/>
        </w:rPr>
        <w:t>snare technique for the recording of the redundant arachnoid pouch to prevent</w:t>
      </w:r>
    </w:p>
    <w:p w:rsid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  <w:bookmarkStart w:id="0" w:name="_GoBack"/>
    </w:p>
    <w:bookmarkEnd w:id="0"/>
    <w:p w:rsidR="00416E7C" w:rsidRDefault="002A652C" w:rsidP="00F92FE1">
      <w:pPr>
        <w:jc w:val="right"/>
        <w:rPr>
          <w:rFonts w:cs="B Titr"/>
          <w:b/>
          <w:bCs/>
          <w:sz w:val="24"/>
          <w:szCs w:val="24"/>
        </w:rPr>
      </w:pPr>
      <w:r w:rsidRPr="00F92FE1">
        <w:rPr>
          <w:rFonts w:cs="B Titr"/>
          <w:b/>
          <w:bCs/>
          <w:sz w:val="24"/>
          <w:szCs w:val="24"/>
        </w:rPr>
        <w:t xml:space="preserve"> </w:t>
      </w:r>
      <w:proofErr w:type="gramStart"/>
      <w:r w:rsidRPr="00F92FE1">
        <w:rPr>
          <w:rFonts w:cs="B Titr"/>
          <w:b/>
          <w:bCs/>
          <w:sz w:val="24"/>
          <w:szCs w:val="24"/>
        </w:rPr>
        <w:t>cerebrospinal</w:t>
      </w:r>
      <w:proofErr w:type="gramEnd"/>
      <w:r w:rsidRPr="00F92FE1">
        <w:rPr>
          <w:rFonts w:cs="B Titr"/>
          <w:b/>
          <w:bCs/>
          <w:sz w:val="24"/>
          <w:szCs w:val="24"/>
        </w:rPr>
        <w:t xml:space="preserve"> fluid rhinorrhea and hematoma collection during </w:t>
      </w:r>
      <w:proofErr w:type="spellStart"/>
      <w:r w:rsidRPr="00F92FE1">
        <w:rPr>
          <w:rFonts w:cs="B Titr"/>
          <w:b/>
          <w:bCs/>
          <w:sz w:val="24"/>
          <w:szCs w:val="24"/>
        </w:rPr>
        <w:t>transsphenoidal</w:t>
      </w:r>
      <w:proofErr w:type="spellEnd"/>
      <w:r w:rsidRPr="00F92FE1">
        <w:rPr>
          <w:rFonts w:cs="B Titr"/>
          <w:b/>
          <w:bCs/>
          <w:sz w:val="24"/>
          <w:szCs w:val="24"/>
        </w:rPr>
        <w:t xml:space="preserve"> surgery for </w:t>
      </w:r>
      <w:proofErr w:type="spellStart"/>
      <w:r w:rsidRPr="00F92FE1">
        <w:rPr>
          <w:rFonts w:cs="B Titr"/>
          <w:b/>
          <w:bCs/>
          <w:sz w:val="24"/>
          <w:szCs w:val="24"/>
        </w:rPr>
        <w:t>suprasellar</w:t>
      </w:r>
      <w:proofErr w:type="spellEnd"/>
      <w:r w:rsidRPr="00F92FE1">
        <w:rPr>
          <w:rFonts w:cs="B Titr"/>
          <w:b/>
          <w:bCs/>
          <w:sz w:val="24"/>
          <w:szCs w:val="24"/>
        </w:rPr>
        <w:t xml:space="preserve"> - extended pituitary tumors</w:t>
      </w:r>
    </w:p>
    <w:p w:rsidR="00F92FE1" w:rsidRP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</w:p>
    <w:p w:rsidR="006A6C85" w:rsidRDefault="00F92FE1" w:rsidP="00F92FE1">
      <w:pPr>
        <w:jc w:val="right"/>
        <w:rPr>
          <w:rFonts w:cs="B Titr"/>
          <w:b/>
          <w:bCs/>
          <w:sz w:val="24"/>
          <w:szCs w:val="24"/>
        </w:rPr>
      </w:pPr>
      <w:r>
        <w:rPr>
          <w:rFonts w:cs="B Titr"/>
          <w:b/>
          <w:bCs/>
          <w:sz w:val="24"/>
          <w:szCs w:val="24"/>
        </w:rPr>
        <w:t>4 -</w:t>
      </w:r>
      <w:r w:rsidR="00416E7C" w:rsidRPr="00F92FE1">
        <w:rPr>
          <w:rFonts w:cs="B Titr"/>
          <w:b/>
          <w:bCs/>
          <w:sz w:val="24"/>
          <w:szCs w:val="24"/>
        </w:rPr>
        <w:t xml:space="preserve">A matched cohort comparison of clinical outcomes following microsurgical resection of stereotactic radiosurgery for patients with small - and medium - sized vestibular </w:t>
      </w:r>
      <w:proofErr w:type="spellStart"/>
      <w:r w:rsidR="00416E7C" w:rsidRPr="00F92FE1">
        <w:rPr>
          <w:rFonts w:cs="B Titr"/>
          <w:b/>
          <w:bCs/>
          <w:sz w:val="24"/>
          <w:szCs w:val="24"/>
        </w:rPr>
        <w:t>schwannomas</w:t>
      </w:r>
      <w:proofErr w:type="spellEnd"/>
    </w:p>
    <w:p w:rsidR="00F92FE1" w:rsidRP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</w:p>
    <w:p w:rsidR="00727E31" w:rsidRPr="00F92FE1" w:rsidRDefault="00F92FE1" w:rsidP="00F92FE1">
      <w:pPr>
        <w:jc w:val="right"/>
        <w:rPr>
          <w:rFonts w:cs="B Titr"/>
          <w:b/>
          <w:bCs/>
          <w:sz w:val="24"/>
          <w:szCs w:val="24"/>
        </w:rPr>
      </w:pPr>
      <w:proofErr w:type="gramStart"/>
      <w:r w:rsidRPr="00F92FE1">
        <w:rPr>
          <w:rFonts w:cs="B Titr"/>
          <w:b/>
          <w:bCs/>
          <w:sz w:val="24"/>
          <w:szCs w:val="24"/>
        </w:rPr>
        <w:t>ventricular</w:t>
      </w:r>
      <w:proofErr w:type="gramEnd"/>
      <w:r w:rsidRPr="00F92FE1">
        <w:rPr>
          <w:rFonts w:cs="B Titr"/>
          <w:b/>
          <w:bCs/>
          <w:sz w:val="24"/>
          <w:szCs w:val="24"/>
        </w:rPr>
        <w:t xml:space="preserve"> catheter development: </w:t>
      </w:r>
      <w:proofErr w:type="spellStart"/>
      <w:r w:rsidRPr="00F92FE1">
        <w:rPr>
          <w:rFonts w:cs="B Titr"/>
          <w:b/>
          <w:bCs/>
          <w:sz w:val="24"/>
          <w:szCs w:val="24"/>
        </w:rPr>
        <w:t>past,present,and</w:t>
      </w:r>
      <w:proofErr w:type="spellEnd"/>
      <w:r w:rsidRPr="00F92FE1">
        <w:rPr>
          <w:rFonts w:cs="B Titr"/>
          <w:b/>
          <w:bCs/>
          <w:sz w:val="24"/>
          <w:szCs w:val="24"/>
        </w:rPr>
        <w:t xml:space="preserve"> future</w:t>
      </w:r>
      <w:r w:rsidRPr="00F92FE1">
        <w:rPr>
          <w:rFonts w:cs="B Titr" w:hint="cs"/>
          <w:b/>
          <w:bCs/>
          <w:sz w:val="24"/>
          <w:szCs w:val="24"/>
          <w:rtl/>
        </w:rPr>
        <w:t xml:space="preserve"> - 5 </w:t>
      </w:r>
    </w:p>
    <w:sectPr w:rsidR="00727E31" w:rsidRPr="00F92FE1" w:rsidSect="00F92FE1">
      <w:pgSz w:w="11906" w:h="16838"/>
      <w:pgMar w:top="1440" w:right="1440" w:bottom="1440" w:left="1440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1"/>
    <w:rsid w:val="002A652C"/>
    <w:rsid w:val="00416E7C"/>
    <w:rsid w:val="005A330D"/>
    <w:rsid w:val="006A6C85"/>
    <w:rsid w:val="00727E31"/>
    <w:rsid w:val="007E1B4D"/>
    <w:rsid w:val="008B172C"/>
    <w:rsid w:val="00F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6</cp:revision>
  <cp:lastPrinted>2017-02-01T08:17:00Z</cp:lastPrinted>
  <dcterms:created xsi:type="dcterms:W3CDTF">2017-02-01T07:46:00Z</dcterms:created>
  <dcterms:modified xsi:type="dcterms:W3CDTF">2017-02-01T08:17:00Z</dcterms:modified>
</cp:coreProperties>
</file>